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52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830"/>
        <w:gridCol w:w="3419"/>
      </w:tblGrid>
      <w:tr w:rsidR="00880783" w:rsidRPr="00AA4794" w14:paraId="3427780C" w14:textId="77777777" w:rsidTr="003C4A51">
        <w:trPr>
          <w:cnfStyle w:val="100000000000" w:firstRow="1" w:lastRow="0" w:firstColumn="0" w:lastColumn="0" w:oddVBand="0" w:evenVBand="0" w:oddHBand="0" w:evenHBand="0" w:firstRowFirstColumn="0" w:firstRowLastColumn="0" w:lastRowFirstColumn="0" w:lastRowLastColumn="0"/>
          <w:trHeight w:hRule="exact" w:val="14400"/>
        </w:trPr>
        <w:tc>
          <w:tcPr>
            <w:tcW w:w="7830" w:type="dxa"/>
            <w:tcMar>
              <w:right w:w="288" w:type="dxa"/>
            </w:tcMar>
          </w:tcPr>
          <w:p w14:paraId="10359CCE" w14:textId="04C49866" w:rsidR="005C61E4" w:rsidRPr="00AA4794" w:rsidRDefault="005334CF" w:rsidP="003C4A51">
            <w:pPr>
              <w:spacing w:after="160" w:line="312" w:lineRule="auto"/>
              <w:jc w:val="center"/>
            </w:pPr>
            <w:r>
              <w:rPr>
                <w:noProof/>
              </w:rPr>
              <w:drawing>
                <wp:anchor distT="0" distB="0" distL="114300" distR="114300" simplePos="0" relativeHeight="251658240" behindDoc="1" locked="0" layoutInCell="1" allowOverlap="1" wp14:anchorId="0C9AA21F" wp14:editId="1A429765">
                  <wp:simplePos x="0" y="0"/>
                  <wp:positionH relativeFrom="column">
                    <wp:posOffset>0</wp:posOffset>
                  </wp:positionH>
                  <wp:positionV relativeFrom="paragraph">
                    <wp:posOffset>0</wp:posOffset>
                  </wp:positionV>
                  <wp:extent cx="2653665" cy="4067175"/>
                  <wp:effectExtent l="0" t="0" r="0" b="9525"/>
                  <wp:wrapSquare wrapText="bothSides"/>
                  <wp:docPr id="1" name="Picture 1" descr="https://images.gr-assets.com/books/1465572387l/23447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gr-assets.com/books/1465572387l/234479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665" cy="4067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C1B59B2" wp14:editId="7420487A">
                  <wp:extent cx="1943100" cy="2914650"/>
                  <wp:effectExtent l="0" t="0" r="0" b="0"/>
                  <wp:docPr id="4" name="Picture 4" descr="Sáenz at the 2016 Texas Book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áenz at the 2016 Texas Book Festiv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4565" cy="2916848"/>
                          </a:xfrm>
                          <a:prstGeom prst="rect">
                            <a:avLst/>
                          </a:prstGeom>
                          <a:noFill/>
                          <a:ln>
                            <a:noFill/>
                          </a:ln>
                        </pic:spPr>
                      </pic:pic>
                    </a:graphicData>
                  </a:graphic>
                </wp:inline>
              </w:drawing>
            </w:r>
          </w:p>
          <w:p w14:paraId="4CACA117" w14:textId="329D7448" w:rsidR="005C61E4" w:rsidRPr="00F27DC1" w:rsidRDefault="00E04A82" w:rsidP="005334CF">
            <w:pPr>
              <w:pStyle w:val="Heading1"/>
              <w:jc w:val="center"/>
              <w:outlineLvl w:val="0"/>
              <w:rPr>
                <w:color w:val="C00000"/>
                <w:sz w:val="40"/>
                <w:szCs w:val="40"/>
              </w:rPr>
            </w:pPr>
            <w:r w:rsidRPr="00F27DC1">
              <w:rPr>
                <w:color w:val="C00000"/>
                <w:sz w:val="40"/>
                <w:szCs w:val="40"/>
              </w:rPr>
              <w:t>Author Info</w:t>
            </w:r>
          </w:p>
          <w:p w14:paraId="3FCB91F9" w14:textId="77777777" w:rsidR="00880783" w:rsidRDefault="005334CF" w:rsidP="005334CF">
            <w:pPr>
              <w:spacing w:after="160" w:line="312" w:lineRule="auto"/>
              <w:jc w:val="center"/>
              <w:rPr>
                <w:bCs w:val="0"/>
              </w:rPr>
            </w:pPr>
            <w:r>
              <w:t xml:space="preserve">Born in New Mexico in 1954, </w:t>
            </w:r>
            <w:r w:rsidRPr="005334CF">
              <w:t>Sáenz</w:t>
            </w:r>
            <w:r>
              <w:t xml:space="preserve"> is a gay Latin American poet, novelist, and activist.</w:t>
            </w:r>
          </w:p>
          <w:p w14:paraId="797C5243" w14:textId="0FC57915" w:rsidR="005334CF" w:rsidRPr="00E24DB5" w:rsidRDefault="00DB5442" w:rsidP="00DB5442">
            <w:pPr>
              <w:pStyle w:val="Heading1"/>
              <w:outlineLvl w:val="0"/>
              <w:rPr>
                <w:bCs/>
                <w:color w:val="C00000"/>
                <w:sz w:val="40"/>
                <w:szCs w:val="40"/>
              </w:rPr>
            </w:pPr>
            <w:r w:rsidRPr="00E24DB5">
              <w:rPr>
                <w:color w:val="C00000"/>
                <w:sz w:val="40"/>
                <w:szCs w:val="40"/>
              </w:rPr>
              <w:t xml:space="preserve">Book </w:t>
            </w:r>
            <w:r w:rsidR="005334CF" w:rsidRPr="00E24DB5">
              <w:rPr>
                <w:color w:val="C00000"/>
                <w:sz w:val="40"/>
                <w:szCs w:val="40"/>
              </w:rPr>
              <w:t>Summary</w:t>
            </w:r>
          </w:p>
          <w:p w14:paraId="579F5104" w14:textId="77777777" w:rsidR="00B6143D" w:rsidRPr="00B6143D" w:rsidRDefault="00B6143D" w:rsidP="00B6143D"/>
          <w:p w14:paraId="4A5B7B7E" w14:textId="441AE265" w:rsidR="00B6143D" w:rsidRPr="00E24DB5" w:rsidRDefault="00751BBD" w:rsidP="00B6143D">
            <w:pPr>
              <w:rPr>
                <w:bCs w:val="0"/>
                <w:sz w:val="28"/>
                <w:szCs w:val="28"/>
              </w:rPr>
            </w:pPr>
            <w:r w:rsidRPr="00E24DB5">
              <w:rPr>
                <w:sz w:val="28"/>
                <w:szCs w:val="28"/>
              </w:rPr>
              <w:t xml:space="preserve">Sal </w:t>
            </w:r>
            <w:r w:rsidR="003C4A51" w:rsidRPr="00E24DB5">
              <w:rPr>
                <w:sz w:val="28"/>
                <w:szCs w:val="28"/>
              </w:rPr>
              <w:t xml:space="preserve">is entering his senior year in high school and starting to experience the insecurities and doubts that come with early adulthood; But Sal isn’t exactly your average teen. Born to an adoptive gay father, </w:t>
            </w:r>
            <w:r w:rsidR="00DB5442" w:rsidRPr="00E24DB5">
              <w:rPr>
                <w:sz w:val="28"/>
                <w:szCs w:val="28"/>
              </w:rPr>
              <w:t>he sometimes wonders what it means to be the white grandchild of a Mexican American family and how much they’ve shaped his personality as opposed to his biological father’s genes. After a sudden series of tragedies, Sal</w:t>
            </w:r>
            <w:r w:rsidR="00696EFC" w:rsidRPr="00E24DB5">
              <w:rPr>
                <w:sz w:val="28"/>
                <w:szCs w:val="28"/>
              </w:rPr>
              <w:t>’s</w:t>
            </w:r>
            <w:r w:rsidR="00DB5442" w:rsidRPr="00E24DB5">
              <w:rPr>
                <w:sz w:val="28"/>
                <w:szCs w:val="28"/>
              </w:rPr>
              <w:t xml:space="preserve"> questions about life</w:t>
            </w:r>
            <w:r w:rsidR="00696EFC" w:rsidRPr="00E24DB5">
              <w:rPr>
                <w:sz w:val="28"/>
                <w:szCs w:val="28"/>
              </w:rPr>
              <w:t xml:space="preserve"> and his place in the universe become ever more difficult to answer as him, his family, and his friends attempt to keep the tapestry of their lives from unraveling.</w:t>
            </w:r>
          </w:p>
          <w:p w14:paraId="4F5F690B" w14:textId="59137ADE" w:rsidR="00E24DB5" w:rsidRPr="00E24DB5" w:rsidRDefault="00E24DB5" w:rsidP="00E24DB5">
            <w:pPr>
              <w:pStyle w:val="Heading1"/>
              <w:outlineLvl w:val="0"/>
              <w:rPr>
                <w:bCs/>
                <w:color w:val="C00000"/>
                <w:sz w:val="40"/>
                <w:szCs w:val="40"/>
              </w:rPr>
            </w:pPr>
            <w:r w:rsidRPr="00E24DB5">
              <w:rPr>
                <w:color w:val="C00000"/>
                <w:sz w:val="40"/>
                <w:szCs w:val="40"/>
              </w:rPr>
              <w:t>Textual Analysis</w:t>
            </w:r>
          </w:p>
          <w:p w14:paraId="0EE213A1" w14:textId="77777777" w:rsidR="00E24DB5" w:rsidRPr="00E24DB5" w:rsidRDefault="00E24DB5" w:rsidP="00E24DB5">
            <w:pPr>
              <w:rPr>
                <w:i/>
                <w:sz w:val="28"/>
                <w:szCs w:val="28"/>
              </w:rPr>
            </w:pPr>
            <w:r w:rsidRPr="00E24DB5">
              <w:rPr>
                <w:sz w:val="28"/>
                <w:szCs w:val="28"/>
              </w:rPr>
              <w:t xml:space="preserve">The Lexile® recommended age range for this reading spans the ages 14-17, and its subject matter fits into chapters 4-6 in </w:t>
            </w:r>
            <w:r w:rsidRPr="00E24DB5">
              <w:rPr>
                <w:i/>
                <w:sz w:val="28"/>
                <w:szCs w:val="28"/>
              </w:rPr>
              <w:t>Adolescents in the Search for Meaning: Tapping</w:t>
            </w:r>
          </w:p>
          <w:p w14:paraId="566C219E" w14:textId="7B88A000" w:rsidR="00E24DB5" w:rsidRPr="00E24DB5" w:rsidRDefault="00E24DB5" w:rsidP="00E24DB5">
            <w:pPr>
              <w:rPr>
                <w:i/>
                <w:sz w:val="28"/>
                <w:szCs w:val="28"/>
              </w:rPr>
            </w:pPr>
            <w:r w:rsidRPr="00E24DB5">
              <w:rPr>
                <w:i/>
                <w:sz w:val="28"/>
                <w:szCs w:val="28"/>
              </w:rPr>
              <w:t>the Powerful Resource of Story</w:t>
            </w:r>
            <w:r w:rsidR="00DD26AA">
              <w:rPr>
                <w:i/>
                <w:sz w:val="28"/>
                <w:szCs w:val="28"/>
              </w:rPr>
              <w:t>.</w:t>
            </w:r>
          </w:p>
          <w:p w14:paraId="7C215882" w14:textId="77777777" w:rsidR="00696EFC" w:rsidRDefault="00696EFC" w:rsidP="005334CF">
            <w:pPr>
              <w:spacing w:after="160" w:line="312" w:lineRule="auto"/>
              <w:rPr>
                <w:bCs w:val="0"/>
              </w:rPr>
            </w:pPr>
          </w:p>
          <w:p w14:paraId="0291A8E3" w14:textId="77777777" w:rsidR="00696EFC" w:rsidRDefault="00696EFC" w:rsidP="005334CF">
            <w:pPr>
              <w:spacing w:after="160" w:line="312" w:lineRule="auto"/>
              <w:rPr>
                <w:bCs w:val="0"/>
              </w:rPr>
            </w:pPr>
          </w:p>
          <w:p w14:paraId="4F4DF702" w14:textId="77777777" w:rsidR="00696EFC" w:rsidRDefault="00696EFC" w:rsidP="005334CF">
            <w:pPr>
              <w:spacing w:after="160" w:line="312" w:lineRule="auto"/>
              <w:rPr>
                <w:bCs w:val="0"/>
              </w:rPr>
            </w:pPr>
          </w:p>
          <w:p w14:paraId="025B241B" w14:textId="77777777" w:rsidR="00696EFC" w:rsidRDefault="00696EFC" w:rsidP="005334CF">
            <w:pPr>
              <w:spacing w:after="160" w:line="312" w:lineRule="auto"/>
              <w:rPr>
                <w:bCs w:val="0"/>
              </w:rPr>
            </w:pPr>
          </w:p>
          <w:p w14:paraId="6BFAE592" w14:textId="77777777" w:rsidR="00696EFC" w:rsidRDefault="00696EFC" w:rsidP="005334CF">
            <w:pPr>
              <w:spacing w:after="160" w:line="312" w:lineRule="auto"/>
              <w:rPr>
                <w:bCs w:val="0"/>
              </w:rPr>
            </w:pPr>
          </w:p>
          <w:p w14:paraId="7FCF81F1" w14:textId="77777777" w:rsidR="00696EFC" w:rsidRDefault="00696EFC" w:rsidP="005334CF">
            <w:pPr>
              <w:spacing w:after="160" w:line="312" w:lineRule="auto"/>
              <w:rPr>
                <w:bCs w:val="0"/>
              </w:rPr>
            </w:pPr>
          </w:p>
          <w:p w14:paraId="1FC67F50" w14:textId="13460236" w:rsidR="00696EFC" w:rsidRPr="00AA4794" w:rsidRDefault="00696EFC" w:rsidP="005334CF">
            <w:pPr>
              <w:spacing w:after="160" w:line="312" w:lineRule="auto"/>
            </w:pPr>
          </w:p>
        </w:tc>
        <w:tc>
          <w:tcPr>
            <w:tcW w:w="3419" w:type="dxa"/>
          </w:tcPr>
          <w:p w14:paraId="1D0EEDFE" w14:textId="65B06644" w:rsidR="005C61E4" w:rsidRPr="003C4A51" w:rsidRDefault="00BA1AEA" w:rsidP="005C61E4">
            <w:pPr>
              <w:pStyle w:val="Heading2"/>
              <w:outlineLvl w:val="1"/>
            </w:pPr>
            <w:hyperlink r:id="rId10" w:history="1">
              <w:hyperlink r:id="rId11" w:history="1">
                <w:r w:rsidRPr="003C4A51">
                  <w:rPr>
                    <w:rStyle w:val="Hyperlink"/>
                    <w:bCs w:val="0"/>
                    <w:color w:val="FFFFFF" w:themeColor="background1"/>
                  </w:rPr>
                  <w:t>Detailed</w:t>
                </w:r>
              </w:hyperlink>
              <w:r w:rsidRPr="003C4A51">
                <w:rPr>
                  <w:rStyle w:val="Hyperlink"/>
                  <w:bCs w:val="0"/>
                  <w:color w:val="FFFFFF" w:themeColor="background1"/>
                </w:rPr>
                <w:t xml:space="preserve"> Author Biography</w:t>
              </w:r>
            </w:hyperlink>
          </w:p>
          <w:p w14:paraId="60CCD927" w14:textId="77777777" w:rsidR="005C61E4" w:rsidRPr="00AA4794" w:rsidRDefault="003130AE" w:rsidP="005C61E4">
            <w:pPr>
              <w:pStyle w:val="Heading2"/>
              <w:outlineLvl w:val="1"/>
            </w:pPr>
            <w:sdt>
              <w:sdtPr>
                <w:alias w:val="Dividing line graphic:"/>
                <w:tag w:val="Dividing line graphic:"/>
                <w:id w:val="-909312545"/>
                <w:placeholder>
                  <w:docPart w:val="84E03A49F7E342FB852DA028559992C0"/>
                </w:placeholder>
                <w:temporary/>
                <w:showingPlcHdr/>
                <w15:appearance w15:val="hidden"/>
                <w:text/>
              </w:sdtPr>
              <w:sdtEndPr/>
              <w:sdtContent>
                <w:r w:rsidR="005C61E4" w:rsidRPr="00F27DC1">
                  <w:rPr>
                    <w:color w:val="FFC000"/>
                  </w:rPr>
                  <w:t>────</w:t>
                </w:r>
              </w:sdtContent>
            </w:sdt>
          </w:p>
          <w:p w14:paraId="2DB389A2" w14:textId="3D480FDE" w:rsidR="005C61E4" w:rsidRPr="003C4A51" w:rsidRDefault="00BA1AEA" w:rsidP="00BA1AEA">
            <w:pPr>
              <w:pStyle w:val="Heading2"/>
              <w:outlineLvl w:val="1"/>
            </w:pPr>
            <w:hyperlink r:id="rId12" w:history="1">
              <w:r w:rsidRPr="003C4A51">
                <w:rPr>
                  <w:rStyle w:val="Hyperlink"/>
                  <w:rFonts w:eastAsia="Times New Roman" w:cs="Times New Roman"/>
                  <w:b/>
                  <w:bCs w:val="0"/>
                  <w:color w:val="FFFFFF" w:themeColor="background1"/>
                  <w:kern w:val="36"/>
                  <w:lang w:eastAsia="en-US"/>
                </w:rPr>
                <w:t>Discovering Sexuality Through Teen Lit</w:t>
              </w:r>
            </w:hyperlink>
          </w:p>
          <w:p w14:paraId="5BB3C4DF" w14:textId="77777777" w:rsidR="005C61E4" w:rsidRPr="00BA1AEA" w:rsidRDefault="003130AE" w:rsidP="005C61E4">
            <w:pPr>
              <w:pStyle w:val="Heading2"/>
              <w:outlineLvl w:val="1"/>
              <w:rPr>
                <w:color w:val="C00000"/>
              </w:rPr>
            </w:pPr>
            <w:sdt>
              <w:sdtPr>
                <w:rPr>
                  <w:color w:val="C00000"/>
                </w:rPr>
                <w:alias w:val="Dividing line graphic:"/>
                <w:tag w:val="Dividing line graphic:"/>
                <w:id w:val="1193575528"/>
                <w:placeholder>
                  <w:docPart w:val="7F1C235CD9984346A4090D7928A0CC2D"/>
                </w:placeholder>
                <w:temporary/>
                <w:showingPlcHdr/>
                <w15:appearance w15:val="hidden"/>
                <w:text/>
              </w:sdtPr>
              <w:sdtEndPr/>
              <w:sdtContent>
                <w:r w:rsidR="005C61E4" w:rsidRPr="00F27DC1">
                  <w:rPr>
                    <w:color w:val="FFC000"/>
                  </w:rPr>
                  <w:t>────</w:t>
                </w:r>
              </w:sdtContent>
            </w:sdt>
          </w:p>
          <w:p w14:paraId="1A94819F" w14:textId="524F0647" w:rsidR="005C61E4" w:rsidRPr="003C4A51" w:rsidRDefault="00BA1AEA" w:rsidP="005C61E4">
            <w:pPr>
              <w:pStyle w:val="Heading2"/>
              <w:outlineLvl w:val="1"/>
            </w:pPr>
            <w:hyperlink r:id="rId13" w:history="1">
              <w:r w:rsidRPr="003C4A51">
                <w:rPr>
                  <w:rStyle w:val="Hyperlink"/>
                  <w:rFonts w:eastAsia="Times New Roman" w:cs="Times New Roman"/>
                  <w:b/>
                  <w:bCs w:val="0"/>
                  <w:color w:val="FFFFFF" w:themeColor="background1"/>
                  <w:kern w:val="36"/>
                  <w:lang w:eastAsia="en-US"/>
                </w:rPr>
                <w:t>El Paso Times Live examines US-Mexico border through art, literature</w:t>
              </w:r>
            </w:hyperlink>
          </w:p>
          <w:p w14:paraId="4E3D65BC" w14:textId="77777777" w:rsidR="005C61E4" w:rsidRPr="00BA1AEA" w:rsidRDefault="003130AE" w:rsidP="005C61E4">
            <w:pPr>
              <w:pStyle w:val="Heading2"/>
              <w:outlineLvl w:val="1"/>
              <w:rPr>
                <w:color w:val="C00000"/>
              </w:rPr>
            </w:pPr>
            <w:sdt>
              <w:sdtPr>
                <w:rPr>
                  <w:color w:val="C00000"/>
                </w:rPr>
                <w:alias w:val="Dividing line graphic:"/>
                <w:tag w:val="Dividing line graphic:"/>
                <w:id w:val="-59171642"/>
                <w:placeholder>
                  <w:docPart w:val="A7C668E8BAB54F36AA78C07E7F7F5A92"/>
                </w:placeholder>
                <w:temporary/>
                <w:showingPlcHdr/>
                <w15:appearance w15:val="hidden"/>
                <w:text/>
              </w:sdtPr>
              <w:sdtEndPr/>
              <w:sdtContent>
                <w:r w:rsidR="005C61E4" w:rsidRPr="00F27DC1">
                  <w:rPr>
                    <w:color w:val="FFC000"/>
                  </w:rPr>
                  <w:t>────</w:t>
                </w:r>
              </w:sdtContent>
            </w:sdt>
          </w:p>
          <w:p w14:paraId="12B13ABF" w14:textId="43B9A5D0" w:rsidR="005C61E4" w:rsidRPr="00AA4794" w:rsidRDefault="00751BBD" w:rsidP="00E24DB5">
            <w:pPr>
              <w:pStyle w:val="Heading2"/>
            </w:pPr>
            <w:hyperlink r:id="rId14" w:history="1">
              <w:r w:rsidRPr="003C4A51">
                <w:rPr>
                  <w:rStyle w:val="Hyperlink"/>
                  <w:rFonts w:eastAsia="Times New Roman" w:cs="Times New Roman"/>
                  <w:b/>
                  <w:bCs w:val="0"/>
                  <w:color w:val="FFFFFF" w:themeColor="background1"/>
                  <w:kern w:val="36"/>
                  <w:lang w:eastAsia="en-US"/>
                </w:rPr>
                <w:t>The Complex Lives of Teens: Chicano Novelist Benjamin Alire Sáenz's Latest Triumph</w:t>
              </w:r>
            </w:hyperlink>
          </w:p>
        </w:tc>
      </w:tr>
    </w:tbl>
    <w:p w14:paraId="693522D9" w14:textId="56B900D2" w:rsidR="005C61E4" w:rsidRDefault="005C61E4" w:rsidP="00AA4794">
      <w:pPr>
        <w:pStyle w:val="NoSpacing"/>
      </w:pPr>
    </w:p>
    <w:p w14:paraId="6666E23D" w14:textId="2AD0E195" w:rsidR="00E24DB5" w:rsidRPr="00E24DB5" w:rsidRDefault="00E24DB5" w:rsidP="00E24DB5">
      <w:pPr>
        <w:pStyle w:val="Heading1"/>
        <w:jc w:val="center"/>
        <w:cnfStyle w:val="100000000000" w:firstRow="1" w:lastRow="0" w:firstColumn="0" w:lastColumn="0" w:oddVBand="0" w:evenVBand="0" w:oddHBand="0" w:evenHBand="0" w:firstRowFirstColumn="0" w:firstRowLastColumn="0" w:lastRowFirstColumn="0" w:lastRowLastColumn="0"/>
        <w:rPr>
          <w:bCs w:val="0"/>
          <w:color w:val="C00000"/>
          <w:sz w:val="40"/>
          <w:szCs w:val="40"/>
        </w:rPr>
      </w:pPr>
      <w:r>
        <w:rPr>
          <w:color w:val="C00000"/>
          <w:sz w:val="40"/>
          <w:szCs w:val="40"/>
        </w:rPr>
        <w:lastRenderedPageBreak/>
        <w:t>Quotes</w:t>
      </w:r>
    </w:p>
    <w:p w14:paraId="329D82C1" w14:textId="282AEA82" w:rsidR="00C0124F" w:rsidRPr="00E00C4F" w:rsidRDefault="00C0124F" w:rsidP="00C0124F">
      <w:pPr>
        <w:pStyle w:val="NoSpacing"/>
        <w:numPr>
          <w:ilvl w:val="0"/>
          <w:numId w:val="11"/>
        </w:numPr>
        <w:rPr>
          <w:i/>
          <w:sz w:val="28"/>
          <w:szCs w:val="28"/>
        </w:rPr>
      </w:pPr>
      <w:r w:rsidRPr="00E00C4F">
        <w:rPr>
          <w:i/>
          <w:sz w:val="28"/>
          <w:szCs w:val="28"/>
        </w:rPr>
        <w:t>“’Are you afraid, Mima?’</w:t>
      </w:r>
    </w:p>
    <w:p w14:paraId="3052700C" w14:textId="339B3B46" w:rsidR="00C0124F" w:rsidRPr="00E00C4F" w:rsidRDefault="00C0124F" w:rsidP="00C0124F">
      <w:pPr>
        <w:pStyle w:val="NoSpacing"/>
        <w:ind w:firstLine="720"/>
        <w:rPr>
          <w:i/>
          <w:sz w:val="28"/>
          <w:szCs w:val="28"/>
        </w:rPr>
      </w:pPr>
      <w:r w:rsidRPr="00E00C4F">
        <w:rPr>
          <w:i/>
          <w:sz w:val="28"/>
          <w:szCs w:val="28"/>
        </w:rPr>
        <w:t>‘No,’ she said. ‘I’m not afraid.’</w:t>
      </w:r>
    </w:p>
    <w:p w14:paraId="653DCE36" w14:textId="3464055B" w:rsidR="00C0124F" w:rsidRPr="00E00C4F" w:rsidRDefault="00C0124F" w:rsidP="00C0124F">
      <w:pPr>
        <w:pStyle w:val="NoSpacing"/>
        <w:ind w:firstLine="720"/>
        <w:rPr>
          <w:i/>
          <w:sz w:val="28"/>
          <w:szCs w:val="28"/>
        </w:rPr>
      </w:pPr>
      <w:r w:rsidRPr="00E00C4F">
        <w:rPr>
          <w:i/>
          <w:sz w:val="28"/>
          <w:szCs w:val="28"/>
        </w:rPr>
        <w:t>…</w:t>
      </w:r>
    </w:p>
    <w:p w14:paraId="7C2E55E9" w14:textId="767A9B24" w:rsidR="00C0124F" w:rsidRPr="00E00C4F" w:rsidRDefault="00C0124F" w:rsidP="00C0124F">
      <w:pPr>
        <w:pStyle w:val="NoSpacing"/>
        <w:ind w:firstLine="720"/>
        <w:rPr>
          <w:i/>
          <w:sz w:val="28"/>
          <w:szCs w:val="28"/>
        </w:rPr>
      </w:pPr>
      <w:r w:rsidRPr="00E00C4F">
        <w:rPr>
          <w:i/>
          <w:sz w:val="28"/>
          <w:szCs w:val="28"/>
        </w:rPr>
        <w:t>‘You’re turning into a man.’</w:t>
      </w:r>
    </w:p>
    <w:p w14:paraId="12616550" w14:textId="5527E43C" w:rsidR="00696EFC" w:rsidRDefault="00C0124F" w:rsidP="00C0124F">
      <w:pPr>
        <w:pStyle w:val="NoSpacing"/>
        <w:ind w:left="720"/>
        <w:rPr>
          <w:sz w:val="28"/>
          <w:szCs w:val="28"/>
        </w:rPr>
      </w:pPr>
      <w:r w:rsidRPr="00E00C4F">
        <w:rPr>
          <w:i/>
          <w:sz w:val="28"/>
          <w:szCs w:val="28"/>
        </w:rPr>
        <w:t>I didn’t feel like a man just then. I felt like a five-year old boy who didn’t want to do anything except play in a pile of leaves. A five-year old boy with a greedy heart who wanted his grandmother to live forever.”</w:t>
      </w:r>
      <w:r>
        <w:rPr>
          <w:sz w:val="28"/>
          <w:szCs w:val="28"/>
        </w:rPr>
        <w:t xml:space="preserve"> (102)</w:t>
      </w:r>
    </w:p>
    <w:p w14:paraId="120DD126" w14:textId="77777777" w:rsidR="00E00C4F" w:rsidRDefault="00E00C4F" w:rsidP="00C0124F">
      <w:pPr>
        <w:pStyle w:val="NoSpacing"/>
        <w:ind w:left="720"/>
        <w:rPr>
          <w:sz w:val="28"/>
          <w:szCs w:val="28"/>
        </w:rPr>
      </w:pPr>
    </w:p>
    <w:p w14:paraId="64337871" w14:textId="7F28EBC0" w:rsidR="00E00C4F" w:rsidRPr="00E00C4F" w:rsidRDefault="00E00C4F" w:rsidP="00E00C4F">
      <w:pPr>
        <w:pStyle w:val="NoSpacing"/>
        <w:rPr>
          <w:sz w:val="28"/>
          <w:szCs w:val="28"/>
        </w:rPr>
      </w:pPr>
      <w:r w:rsidRPr="00E00C4F">
        <w:rPr>
          <w:sz w:val="28"/>
          <w:szCs w:val="28"/>
        </w:rPr>
        <w:t xml:space="preserve">These lines introduce the reader to </w:t>
      </w:r>
      <w:r>
        <w:rPr>
          <w:sz w:val="28"/>
          <w:szCs w:val="28"/>
        </w:rPr>
        <w:t xml:space="preserve">reader to Sal’s reluctance to “grow up,” which is fueled as much by his anxiety toward the uncertainties of life as much as his fear of what person (adult) he’ll grow into. </w:t>
      </w:r>
    </w:p>
    <w:p w14:paraId="37F5CD31" w14:textId="6BCD9642" w:rsidR="00C0124F" w:rsidRDefault="00C0124F" w:rsidP="00C0124F">
      <w:pPr>
        <w:pStyle w:val="NoSpacing"/>
        <w:ind w:left="720"/>
        <w:rPr>
          <w:sz w:val="28"/>
          <w:szCs w:val="28"/>
        </w:rPr>
      </w:pPr>
    </w:p>
    <w:p w14:paraId="490A4A6D" w14:textId="4521B486" w:rsidR="00C0124F" w:rsidRPr="00E00C4F" w:rsidRDefault="00C0124F" w:rsidP="00C0124F">
      <w:pPr>
        <w:pStyle w:val="NoSpacing"/>
        <w:numPr>
          <w:ilvl w:val="0"/>
          <w:numId w:val="11"/>
        </w:numPr>
        <w:rPr>
          <w:i/>
          <w:sz w:val="28"/>
          <w:szCs w:val="28"/>
        </w:rPr>
      </w:pPr>
      <w:r w:rsidRPr="00E00C4F">
        <w:rPr>
          <w:i/>
          <w:sz w:val="28"/>
          <w:szCs w:val="28"/>
        </w:rPr>
        <w:t>“’</w:t>
      </w:r>
      <w:r w:rsidR="00F27DC1" w:rsidRPr="00E00C4F">
        <w:rPr>
          <w:i/>
          <w:sz w:val="28"/>
          <w:szCs w:val="28"/>
        </w:rPr>
        <w:t>What do you pray for?’</w:t>
      </w:r>
    </w:p>
    <w:p w14:paraId="39174F39" w14:textId="790AF984" w:rsidR="00F27DC1" w:rsidRPr="00E00C4F" w:rsidRDefault="00F27DC1" w:rsidP="00F27DC1">
      <w:pPr>
        <w:pStyle w:val="NoSpacing"/>
        <w:ind w:left="720"/>
        <w:rPr>
          <w:i/>
          <w:sz w:val="28"/>
          <w:szCs w:val="28"/>
        </w:rPr>
      </w:pPr>
      <w:r w:rsidRPr="00E00C4F">
        <w:rPr>
          <w:i/>
          <w:sz w:val="28"/>
          <w:szCs w:val="28"/>
        </w:rPr>
        <w:t>‘More kindness in the world. And then I pray for you.’</w:t>
      </w:r>
    </w:p>
    <w:p w14:paraId="3513343D" w14:textId="1CC1022A" w:rsidR="00F27DC1" w:rsidRPr="00E00C4F" w:rsidRDefault="00F27DC1" w:rsidP="00F27DC1">
      <w:pPr>
        <w:pStyle w:val="NoSpacing"/>
        <w:ind w:left="720"/>
        <w:rPr>
          <w:i/>
          <w:sz w:val="28"/>
          <w:szCs w:val="28"/>
        </w:rPr>
      </w:pPr>
      <w:r w:rsidRPr="00E00C4F">
        <w:rPr>
          <w:i/>
          <w:sz w:val="28"/>
          <w:szCs w:val="28"/>
        </w:rPr>
        <w:t>If Dad hadn’t been driving, I would have hugged him. And then I thought: How can this man love me so much? I felt like such an asshole. How could I even think or wonder about the man whose genes I had? What did genetic makeup mean anyway, compared with the man who raised and loved me? I was such an asshole.</w:t>
      </w:r>
      <w:r w:rsidR="00DD26AA" w:rsidRPr="00E00C4F">
        <w:rPr>
          <w:i/>
          <w:sz w:val="28"/>
          <w:szCs w:val="28"/>
        </w:rPr>
        <w:t xml:space="preserve">” </w:t>
      </w:r>
      <w:r w:rsidRPr="00E00C4F">
        <w:rPr>
          <w:sz w:val="28"/>
          <w:szCs w:val="28"/>
        </w:rPr>
        <w:t>(111)</w:t>
      </w:r>
    </w:p>
    <w:p w14:paraId="5198CDB7" w14:textId="0333037A" w:rsidR="00F27DC1" w:rsidRDefault="00F27DC1" w:rsidP="00F27DC1">
      <w:pPr>
        <w:pStyle w:val="NoSpacing"/>
        <w:ind w:left="720"/>
        <w:rPr>
          <w:sz w:val="28"/>
          <w:szCs w:val="28"/>
        </w:rPr>
      </w:pPr>
    </w:p>
    <w:p w14:paraId="57191BA3" w14:textId="01664817" w:rsidR="00E00C4F" w:rsidRDefault="00E00C4F" w:rsidP="00E00C4F">
      <w:pPr>
        <w:pStyle w:val="NoSpacing"/>
        <w:rPr>
          <w:sz w:val="28"/>
          <w:szCs w:val="28"/>
        </w:rPr>
      </w:pPr>
      <w:r>
        <w:rPr>
          <w:sz w:val="28"/>
          <w:szCs w:val="28"/>
        </w:rPr>
        <w:t xml:space="preserve">Sal has a very close, loving relationship with his father that brings him guilt whenever he ponders his genetic makeup. He doesn’t realize at this point that his curiosity is normal and has difficulty compartmentalizing. </w:t>
      </w:r>
    </w:p>
    <w:p w14:paraId="15931729" w14:textId="77777777" w:rsidR="00E00C4F" w:rsidRDefault="00E00C4F" w:rsidP="00F27DC1">
      <w:pPr>
        <w:pStyle w:val="NoSpacing"/>
        <w:ind w:left="720"/>
        <w:rPr>
          <w:sz w:val="28"/>
          <w:szCs w:val="28"/>
        </w:rPr>
      </w:pPr>
    </w:p>
    <w:p w14:paraId="47F49877" w14:textId="44F74042" w:rsidR="00F27DC1" w:rsidRPr="00E00C4F" w:rsidRDefault="00F27DC1" w:rsidP="00F27DC1">
      <w:pPr>
        <w:pStyle w:val="NoSpacing"/>
        <w:numPr>
          <w:ilvl w:val="0"/>
          <w:numId w:val="11"/>
        </w:numPr>
        <w:rPr>
          <w:i/>
          <w:sz w:val="28"/>
          <w:szCs w:val="28"/>
        </w:rPr>
      </w:pPr>
      <w:r w:rsidRPr="00E00C4F">
        <w:rPr>
          <w:i/>
          <w:sz w:val="28"/>
          <w:szCs w:val="28"/>
        </w:rPr>
        <w:t>“’Sylvia said you are a very sweet boy.’</w:t>
      </w:r>
    </w:p>
    <w:p w14:paraId="7A815FB9" w14:textId="77777777" w:rsidR="00DD26AA" w:rsidRPr="00E00C4F" w:rsidRDefault="00F27DC1" w:rsidP="00F27DC1">
      <w:pPr>
        <w:pStyle w:val="NoSpacing"/>
        <w:ind w:left="720"/>
        <w:rPr>
          <w:i/>
          <w:sz w:val="28"/>
          <w:szCs w:val="28"/>
        </w:rPr>
      </w:pPr>
      <w:r w:rsidRPr="00E00C4F">
        <w:rPr>
          <w:i/>
          <w:sz w:val="28"/>
          <w:szCs w:val="28"/>
        </w:rPr>
        <w:t>I shrugged</w:t>
      </w:r>
      <w:r w:rsidR="00DD26AA" w:rsidRPr="00E00C4F">
        <w:rPr>
          <w:i/>
          <w:sz w:val="28"/>
          <w:szCs w:val="28"/>
        </w:rPr>
        <w:t xml:space="preserve">. I tried to imagine Sylvia saying something like that. </w:t>
      </w:r>
    </w:p>
    <w:p w14:paraId="5C690336" w14:textId="51C9D255" w:rsidR="00F27DC1" w:rsidRDefault="00DD26AA" w:rsidP="00F27DC1">
      <w:pPr>
        <w:pStyle w:val="NoSpacing"/>
        <w:ind w:left="720"/>
        <w:rPr>
          <w:sz w:val="28"/>
          <w:szCs w:val="28"/>
        </w:rPr>
      </w:pPr>
      <w:r w:rsidRPr="00E00C4F">
        <w:rPr>
          <w:i/>
          <w:sz w:val="28"/>
          <w:szCs w:val="28"/>
        </w:rPr>
        <w:t>I don’t think either one of us knew what to say. We didn’t exactly know each other. It was clear that she knew something about me—but not much. I didn’t particularly care for being reduced to a sweet boy. My father saying things like that to me was one thing, but a stranger? Anyway, it wasn’t true. And why the hell was I thinking this crap while Sam was in the other room with a heart that would never heal. Maybe the hurt would live in her forever. So why in hell was I thinking such stupid and shallow things?”</w:t>
      </w:r>
      <w:r>
        <w:rPr>
          <w:sz w:val="28"/>
          <w:szCs w:val="28"/>
        </w:rPr>
        <w:t xml:space="preserve"> (151)</w:t>
      </w:r>
    </w:p>
    <w:p w14:paraId="0BF47098" w14:textId="3B903F9A" w:rsidR="00F27DC1" w:rsidRDefault="00F27DC1" w:rsidP="00F27DC1">
      <w:pPr>
        <w:pStyle w:val="NoSpacing"/>
        <w:ind w:left="720"/>
        <w:rPr>
          <w:sz w:val="28"/>
          <w:szCs w:val="28"/>
        </w:rPr>
      </w:pPr>
    </w:p>
    <w:p w14:paraId="27E4BC41" w14:textId="2C6F991B" w:rsidR="00F27DC1" w:rsidRDefault="00E00C4F" w:rsidP="00F27DC1">
      <w:pPr>
        <w:pStyle w:val="NoSpacing"/>
        <w:rPr>
          <w:sz w:val="28"/>
          <w:szCs w:val="28"/>
        </w:rPr>
      </w:pPr>
      <w:r>
        <w:rPr>
          <w:sz w:val="28"/>
          <w:szCs w:val="28"/>
        </w:rPr>
        <w:t>Part of Sal’s difficulties with compartmentalizing affect the way he views grieving and more importantly how he tackles his own grief</w:t>
      </w:r>
      <w:r w:rsidR="0085338F">
        <w:rPr>
          <w:sz w:val="28"/>
          <w:szCs w:val="28"/>
        </w:rPr>
        <w:t>. He never knew his biological parents and rather than acknowledge that as a valid trauma, he internalizes his guilt and prevents himself from processing these feelings, learning from them, and moving on.</w:t>
      </w:r>
    </w:p>
    <w:p w14:paraId="3A596490" w14:textId="420BF26D" w:rsidR="0085338F" w:rsidRDefault="0085338F" w:rsidP="00F27DC1">
      <w:pPr>
        <w:pStyle w:val="Heading1"/>
        <w:jc w:val="center"/>
        <w:cnfStyle w:val="100000000000" w:firstRow="1" w:lastRow="0" w:firstColumn="0" w:lastColumn="0" w:oddVBand="0" w:evenVBand="0" w:oddHBand="0" w:evenHBand="0" w:firstRowFirstColumn="0" w:firstRowLastColumn="0" w:lastRowFirstColumn="0" w:lastRowLastColumn="0"/>
        <w:rPr>
          <w:color w:val="C00000"/>
          <w:sz w:val="32"/>
          <w:szCs w:val="32"/>
        </w:rPr>
      </w:pPr>
    </w:p>
    <w:p w14:paraId="5F601D2E" w14:textId="6B8A3336" w:rsidR="0085338F" w:rsidRPr="0085338F" w:rsidRDefault="0085338F" w:rsidP="0085338F">
      <w:pPr>
        <w:cnfStyle w:val="100000000000" w:firstRow="1" w:lastRow="0" w:firstColumn="0" w:lastColumn="0" w:oddVBand="0" w:evenVBand="0" w:oddHBand="0" w:evenHBand="0" w:firstRowFirstColumn="0" w:firstRowLastColumn="0" w:lastRowFirstColumn="0" w:lastRowLastColumn="0"/>
      </w:pPr>
    </w:p>
    <w:p w14:paraId="733EF48A" w14:textId="038A4BCA" w:rsidR="00F27DC1" w:rsidRPr="00DD26AA" w:rsidRDefault="00DD26AA" w:rsidP="00F27DC1">
      <w:pPr>
        <w:pStyle w:val="Heading1"/>
        <w:jc w:val="center"/>
        <w:cnfStyle w:val="100000000000" w:firstRow="1" w:lastRow="0" w:firstColumn="0" w:lastColumn="0" w:oddVBand="0" w:evenVBand="0" w:oddHBand="0" w:evenHBand="0" w:firstRowFirstColumn="0" w:firstRowLastColumn="0" w:lastRowFirstColumn="0" w:lastRowLastColumn="0"/>
        <w:rPr>
          <w:color w:val="C00000"/>
          <w:sz w:val="32"/>
          <w:szCs w:val="32"/>
        </w:rPr>
      </w:pPr>
      <w:r w:rsidRPr="00DD26AA">
        <w:rPr>
          <w:color w:val="C00000"/>
          <w:sz w:val="32"/>
          <w:szCs w:val="32"/>
        </w:rPr>
        <w:lastRenderedPageBreak/>
        <w:t xml:space="preserve">My </w:t>
      </w:r>
      <w:r w:rsidR="00F27DC1" w:rsidRPr="00DD26AA">
        <w:rPr>
          <w:color w:val="C00000"/>
          <w:sz w:val="32"/>
          <w:szCs w:val="32"/>
        </w:rPr>
        <w:t>Personal Favorite</w:t>
      </w:r>
    </w:p>
    <w:p w14:paraId="572BC288" w14:textId="77777777" w:rsidR="00F27DC1" w:rsidRPr="00F27DC1" w:rsidRDefault="00F27DC1" w:rsidP="00F27DC1">
      <w:pPr>
        <w:cnfStyle w:val="100000000000" w:firstRow="1" w:lastRow="0" w:firstColumn="0" w:lastColumn="0" w:oddVBand="0" w:evenVBand="0" w:oddHBand="0" w:evenHBand="0" w:firstRowFirstColumn="0" w:firstRowLastColumn="0" w:lastRowFirstColumn="0" w:lastRowLastColumn="0"/>
      </w:pPr>
    </w:p>
    <w:p w14:paraId="2C566139" w14:textId="795CC653" w:rsidR="00F27DC1" w:rsidRDefault="00F27DC1" w:rsidP="00F27DC1">
      <w:pPr>
        <w:jc w:val="center"/>
        <w:cnfStyle w:val="100000000000" w:firstRow="1" w:lastRow="0" w:firstColumn="0" w:lastColumn="0" w:oddVBand="0" w:evenVBand="0" w:oddHBand="0" w:evenHBand="0" w:firstRowFirstColumn="0" w:firstRowLastColumn="0" w:lastRowFirstColumn="0" w:lastRowLastColumn="0"/>
        <w:rPr>
          <w:sz w:val="40"/>
          <w:szCs w:val="40"/>
        </w:rPr>
      </w:pPr>
      <w:r w:rsidRPr="00F27DC1">
        <w:rPr>
          <w:sz w:val="40"/>
          <w:szCs w:val="40"/>
        </w:rPr>
        <w:t>“Don’t ever underestimate the people who love you.” (116)</w:t>
      </w:r>
    </w:p>
    <w:p w14:paraId="2D656136" w14:textId="3CAA2C94" w:rsidR="0085338F" w:rsidRDefault="0085338F" w:rsidP="0085338F">
      <w:pP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Sal’s (adoptive) father says this to him during a discussion about how he was afraid to come out to his family and distanced himself from them to prevent the hurt that comes with rejection, not realizing that they would embrace him.</w:t>
      </w:r>
    </w:p>
    <w:p w14:paraId="6A068C8D" w14:textId="77777777" w:rsidR="0085338F" w:rsidRDefault="0085338F" w:rsidP="0085338F">
      <w:pPr>
        <w:cnfStyle w:val="100000000000" w:firstRow="1" w:lastRow="0" w:firstColumn="0" w:lastColumn="0" w:oddVBand="0" w:evenVBand="0" w:oddHBand="0" w:evenHBand="0" w:firstRowFirstColumn="0" w:firstRowLastColumn="0" w:lastRowFirstColumn="0" w:lastRowLastColumn="0"/>
        <w:rPr>
          <w:sz w:val="28"/>
          <w:szCs w:val="28"/>
        </w:rPr>
      </w:pPr>
    </w:p>
    <w:p w14:paraId="7731446D" w14:textId="7DD09E4E" w:rsidR="0085338F" w:rsidRPr="0085338F" w:rsidRDefault="0085338F" w:rsidP="0085338F">
      <w:pP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 xml:space="preserve">I love this quote mostly because the public discussion of queer identities has led to a larger acceptance of said identities. It’s still a scary place to wind up in, but sometimes, trying to open a dialogue with loved ones can help foster a closeness that would’ve never been realized without a little leap of faith. </w:t>
      </w:r>
      <w:bookmarkStart w:id="0" w:name="_GoBack"/>
      <w:bookmarkEnd w:id="0"/>
    </w:p>
    <w:p w14:paraId="3C7BC4F0" w14:textId="77777777" w:rsidR="00F27DC1" w:rsidRPr="00E24DB5" w:rsidRDefault="00F27DC1" w:rsidP="00F27DC1">
      <w:pPr>
        <w:pStyle w:val="NoSpacing"/>
        <w:rPr>
          <w:sz w:val="28"/>
          <w:szCs w:val="28"/>
        </w:rPr>
      </w:pPr>
    </w:p>
    <w:sectPr w:rsidR="00F27DC1" w:rsidRPr="00E24DB5">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36D62" w14:textId="77777777" w:rsidR="003130AE" w:rsidRDefault="003130AE" w:rsidP="005F5D5F">
      <w:pPr>
        <w:spacing w:after="0" w:line="240" w:lineRule="auto"/>
      </w:pPr>
      <w:r>
        <w:separator/>
      </w:r>
    </w:p>
  </w:endnote>
  <w:endnote w:type="continuationSeparator" w:id="0">
    <w:p w14:paraId="012CF04F" w14:textId="77777777" w:rsidR="003130AE" w:rsidRDefault="003130AE"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B1159" w14:textId="77777777" w:rsidR="003130AE" w:rsidRDefault="003130AE" w:rsidP="005F5D5F">
      <w:pPr>
        <w:spacing w:after="0" w:line="240" w:lineRule="auto"/>
      </w:pPr>
      <w:r>
        <w:separator/>
      </w:r>
    </w:p>
  </w:footnote>
  <w:footnote w:type="continuationSeparator" w:id="0">
    <w:p w14:paraId="1607DB87" w14:textId="77777777" w:rsidR="003130AE" w:rsidRDefault="003130AE"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C26225"/>
    <w:multiLevelType w:val="hybridMultilevel"/>
    <w:tmpl w:val="8DD6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82"/>
    <w:rsid w:val="000168C0"/>
    <w:rsid w:val="00042201"/>
    <w:rsid w:val="000427C6"/>
    <w:rsid w:val="00076F31"/>
    <w:rsid w:val="000B4C91"/>
    <w:rsid w:val="00171CDD"/>
    <w:rsid w:val="00175521"/>
    <w:rsid w:val="00181FB9"/>
    <w:rsid w:val="00251739"/>
    <w:rsid w:val="00261A78"/>
    <w:rsid w:val="003130AE"/>
    <w:rsid w:val="003B6A17"/>
    <w:rsid w:val="003C4A51"/>
    <w:rsid w:val="00411532"/>
    <w:rsid w:val="005222EE"/>
    <w:rsid w:val="005334CF"/>
    <w:rsid w:val="00541BB3"/>
    <w:rsid w:val="00544732"/>
    <w:rsid w:val="005C61E4"/>
    <w:rsid w:val="005F5D5F"/>
    <w:rsid w:val="00665EA1"/>
    <w:rsid w:val="00696EFC"/>
    <w:rsid w:val="006E5B0F"/>
    <w:rsid w:val="00751BBD"/>
    <w:rsid w:val="0079199F"/>
    <w:rsid w:val="007B5354"/>
    <w:rsid w:val="00837654"/>
    <w:rsid w:val="0085338F"/>
    <w:rsid w:val="00880783"/>
    <w:rsid w:val="008B5772"/>
    <w:rsid w:val="008C031F"/>
    <w:rsid w:val="008C1756"/>
    <w:rsid w:val="008D17FF"/>
    <w:rsid w:val="008F6C52"/>
    <w:rsid w:val="009141C6"/>
    <w:rsid w:val="00A03450"/>
    <w:rsid w:val="00A97C88"/>
    <w:rsid w:val="00AA4794"/>
    <w:rsid w:val="00AB3068"/>
    <w:rsid w:val="00AB58F4"/>
    <w:rsid w:val="00AF32DC"/>
    <w:rsid w:val="00B46A60"/>
    <w:rsid w:val="00B6143D"/>
    <w:rsid w:val="00BA1AEA"/>
    <w:rsid w:val="00BC6ED1"/>
    <w:rsid w:val="00C0124F"/>
    <w:rsid w:val="00C57F20"/>
    <w:rsid w:val="00D16845"/>
    <w:rsid w:val="00D56FBE"/>
    <w:rsid w:val="00D751DD"/>
    <w:rsid w:val="00DB5442"/>
    <w:rsid w:val="00DD26AA"/>
    <w:rsid w:val="00E00C4F"/>
    <w:rsid w:val="00E04A82"/>
    <w:rsid w:val="00E24DB5"/>
    <w:rsid w:val="00E3564F"/>
    <w:rsid w:val="00EC1838"/>
    <w:rsid w:val="00F2548A"/>
    <w:rsid w:val="00F27DC1"/>
    <w:rsid w:val="00FA21D4"/>
    <w:rsid w:val="00FB2003"/>
    <w:rsid w:val="00FE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70A5C"/>
  <w15:chartTrackingRefBased/>
  <w15:docId w15:val="{3A2923B6-B349-4304-A89D-9A3F06E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242852"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234F77" w:themeColor="accent2" w:themeShade="80"/>
        <w:left w:val="single" w:sz="2" w:space="12" w:color="234F77" w:themeColor="accent2" w:themeShade="80"/>
        <w:bottom w:val="single" w:sz="2" w:space="31" w:color="234F77" w:themeColor="accent2" w:themeShade="80"/>
        <w:right w:val="single" w:sz="2" w:space="12" w:color="234F77" w:themeColor="accent2" w:themeShade="80"/>
      </w:pBdr>
      <w:shd w:val="clear" w:color="auto" w:fill="234F77"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374C80" w:themeColor="accent1" w:themeShade="BF"/>
        <w:left w:val="single" w:sz="2" w:space="12" w:color="374C80" w:themeColor="accent1" w:themeShade="BF"/>
        <w:bottom w:val="single" w:sz="2" w:space="16" w:color="374C80" w:themeColor="accent1" w:themeShade="BF"/>
        <w:right w:val="single" w:sz="2" w:space="12" w:color="374C80" w:themeColor="accent1" w:themeShade="BF"/>
      </w:pBdr>
      <w:shd w:val="clear" w:color="auto" w:fill="374C80"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253356"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234F77"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374C80" w:themeFill="accent1" w:themeFillShade="BF"/>
    </w:rPr>
  </w:style>
  <w:style w:type="paragraph" w:customStyle="1" w:styleId="ContactInfo">
    <w:name w:val="Contact Info"/>
    <w:basedOn w:val="Normal"/>
    <w:uiPriority w:val="5"/>
    <w:qFormat/>
    <w:rsid w:val="00AA4794"/>
    <w:pPr>
      <w:pBdr>
        <w:top w:val="single" w:sz="2" w:space="16" w:color="374C80" w:themeColor="accent1" w:themeShade="BF"/>
        <w:left w:val="single" w:sz="2" w:space="12" w:color="374C80" w:themeColor="accent1" w:themeShade="BF"/>
        <w:bottom w:val="single" w:sz="2" w:space="16" w:color="374C80" w:themeColor="accent1" w:themeShade="BF"/>
        <w:right w:val="single" w:sz="2" w:space="12" w:color="374C80" w:themeColor="accent1" w:themeShade="BF"/>
      </w:pBdr>
      <w:shd w:val="clear" w:color="auto" w:fill="374C80"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4A66AC"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4A66AC"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253356"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4A66AC" w:themeColor="accent1"/>
        <w:left w:val="single" w:sz="2" w:space="10" w:color="4A66AC" w:themeColor="accent1"/>
        <w:bottom w:val="single" w:sz="2" w:space="10" w:color="4A66AC" w:themeColor="accent1"/>
        <w:right w:val="single" w:sz="2" w:space="10" w:color="4A66AC" w:themeColor="accent1"/>
      </w:pBdr>
      <w:ind w:left="1152" w:right="1152"/>
    </w:pPr>
    <w:rPr>
      <w:i/>
      <w:iCs/>
      <w:color w:val="253356"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3EBBF0"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4F4652"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374C80"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4A66AC" w:themeColor="accent1"/>
        <w:bottom w:val="single" w:sz="4" w:space="10" w:color="4A66AC" w:themeColor="accent1"/>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semiHidden/>
    <w:rsid w:val="00171CDD"/>
    <w:rPr>
      <w:i/>
      <w:iCs/>
      <w:color w:val="374C80" w:themeColor="accent1" w:themeShade="BF"/>
    </w:rPr>
  </w:style>
  <w:style w:type="character" w:styleId="IntenseReference">
    <w:name w:val="Intense Reference"/>
    <w:basedOn w:val="DefaultParagraphFont"/>
    <w:uiPriority w:val="32"/>
    <w:semiHidden/>
    <w:unhideWhenUsed/>
    <w:qFormat/>
    <w:rsid w:val="00A97C88"/>
    <w:rPr>
      <w:b/>
      <w:bCs/>
      <w:caps w:val="0"/>
      <w:smallCaps/>
      <w:color w:val="253356"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374C80" w:themeColor="accent1" w:themeShade="BF"/>
      <w:sz w:val="32"/>
      <w:szCs w:val="32"/>
    </w:rPr>
  </w:style>
  <w:style w:type="character" w:styleId="UnresolvedMention">
    <w:name w:val="Unresolved Mention"/>
    <w:basedOn w:val="DefaultParagraphFont"/>
    <w:uiPriority w:val="99"/>
    <w:semiHidden/>
    <w:unhideWhenUsed/>
    <w:rsid w:val="00E0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6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lpasotimes.com/story/news/local/el-paso/2018/05/26/el-paso-times-live-united-states-mexico-border/632698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r.org/2013/02/20/172495550/discovering-sexuality-through-teen-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r.org/2013/02/20/172495550/discovering-sexuality-through-teen-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org/2013/02/20/172495550/discovering-sexuality-through-teen-l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bcnews.com/news/latino/complex-lives-teens-chicano-novelist-benjamin-alire-s-enz-s-n7513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tt\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E03A49F7E342FB852DA028559992C0"/>
        <w:category>
          <w:name w:val="General"/>
          <w:gallery w:val="placeholder"/>
        </w:category>
        <w:types>
          <w:type w:val="bbPlcHdr"/>
        </w:types>
        <w:behaviors>
          <w:behavior w:val="content"/>
        </w:behaviors>
        <w:guid w:val="{BB18683A-D127-4C02-8189-E5BCF4ED6644}"/>
      </w:docPartPr>
      <w:docPartBody>
        <w:p w:rsidR="00000000" w:rsidRDefault="000B3F8D">
          <w:pPr>
            <w:pStyle w:val="84E03A49F7E342FB852DA028559992C0"/>
          </w:pPr>
          <w:r w:rsidRPr="00AA4794">
            <w:t>────</w:t>
          </w:r>
        </w:p>
      </w:docPartBody>
    </w:docPart>
    <w:docPart>
      <w:docPartPr>
        <w:name w:val="7F1C235CD9984346A4090D7928A0CC2D"/>
        <w:category>
          <w:name w:val="General"/>
          <w:gallery w:val="placeholder"/>
        </w:category>
        <w:types>
          <w:type w:val="bbPlcHdr"/>
        </w:types>
        <w:behaviors>
          <w:behavior w:val="content"/>
        </w:behaviors>
        <w:guid w:val="{004B732A-251C-49D0-B930-5B0DBF2E0277}"/>
      </w:docPartPr>
      <w:docPartBody>
        <w:p w:rsidR="00000000" w:rsidRDefault="000B3F8D">
          <w:pPr>
            <w:pStyle w:val="7F1C235CD9984346A4090D7928A0CC2D"/>
          </w:pPr>
          <w:r w:rsidRPr="00AA4794">
            <w:t>────</w:t>
          </w:r>
        </w:p>
      </w:docPartBody>
    </w:docPart>
    <w:docPart>
      <w:docPartPr>
        <w:name w:val="A7C668E8BAB54F36AA78C07E7F7F5A92"/>
        <w:category>
          <w:name w:val="General"/>
          <w:gallery w:val="placeholder"/>
        </w:category>
        <w:types>
          <w:type w:val="bbPlcHdr"/>
        </w:types>
        <w:behaviors>
          <w:behavior w:val="content"/>
        </w:behaviors>
        <w:guid w:val="{066DE53D-34AE-466E-829C-5A45F7591FB7}"/>
      </w:docPartPr>
      <w:docPartBody>
        <w:p w:rsidR="00000000" w:rsidRDefault="000B3F8D">
          <w:pPr>
            <w:pStyle w:val="A7C668E8BAB54F36AA78C07E7F7F5A92"/>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A5"/>
    <w:rsid w:val="000B3F8D"/>
    <w:rsid w:val="0017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7AAA2F517144C48E1BB5FD09E98B58">
    <w:name w:val="707AAA2F517144C48E1BB5FD09E98B58"/>
  </w:style>
  <w:style w:type="paragraph" w:customStyle="1" w:styleId="768C343BF69B405783EEB747FBB29BB8">
    <w:name w:val="768C343BF69B405783EEB747FBB29BB8"/>
  </w:style>
  <w:style w:type="paragraph" w:customStyle="1" w:styleId="B19ED38819C048C29DFA9D0CA212279C">
    <w:name w:val="B19ED38819C048C29DFA9D0CA212279C"/>
  </w:style>
  <w:style w:type="paragraph" w:customStyle="1" w:styleId="24626A7F5D274F7A8FCCD1A41AC18A87">
    <w:name w:val="24626A7F5D274F7A8FCCD1A41AC18A87"/>
  </w:style>
  <w:style w:type="paragraph" w:customStyle="1" w:styleId="EEBE99B6D9474E059998AB4FD3DBEED6">
    <w:name w:val="EEBE99B6D9474E059998AB4FD3DBEED6"/>
  </w:style>
  <w:style w:type="paragraph" w:customStyle="1" w:styleId="84E03A49F7E342FB852DA028559992C0">
    <w:name w:val="84E03A49F7E342FB852DA028559992C0"/>
  </w:style>
  <w:style w:type="paragraph" w:customStyle="1" w:styleId="2603F97CE539402885313DF152769CB3">
    <w:name w:val="2603F97CE539402885313DF152769CB3"/>
  </w:style>
  <w:style w:type="paragraph" w:customStyle="1" w:styleId="7F1C235CD9984346A4090D7928A0CC2D">
    <w:name w:val="7F1C235CD9984346A4090D7928A0CC2D"/>
  </w:style>
  <w:style w:type="paragraph" w:customStyle="1" w:styleId="2F0E09EE47394CED9EAAD9F0716B64FC">
    <w:name w:val="2F0E09EE47394CED9EAAD9F0716B64FC"/>
  </w:style>
  <w:style w:type="paragraph" w:customStyle="1" w:styleId="A7C668E8BAB54F36AA78C07E7F7F5A92">
    <w:name w:val="A7C668E8BAB54F36AA78C07E7F7F5A92"/>
  </w:style>
  <w:style w:type="paragraph" w:customStyle="1" w:styleId="764B913AB74C48EB858741EBFCFE9082">
    <w:name w:val="764B913AB74C48EB858741EBFCFE9082"/>
  </w:style>
  <w:style w:type="paragraph" w:customStyle="1" w:styleId="B2E7563FDD5C4B47AF93D57C1212A788">
    <w:name w:val="B2E7563FDD5C4B47AF93D57C1212A788"/>
  </w:style>
  <w:style w:type="paragraph" w:customStyle="1" w:styleId="75E49E4145AC4E17BB919D0A43D4E06A">
    <w:name w:val="75E49E4145AC4E17BB919D0A43D4E06A"/>
  </w:style>
  <w:style w:type="paragraph" w:customStyle="1" w:styleId="E8659D36146F407E8C5012C6A6FE61A5">
    <w:name w:val="E8659D36146F407E8C5012C6A6FE61A5"/>
  </w:style>
  <w:style w:type="paragraph" w:customStyle="1" w:styleId="56C3269ACFC94F198FE9EAC75D44D466">
    <w:name w:val="56C3269ACFC94F198FE9EAC75D44D466"/>
  </w:style>
  <w:style w:type="paragraph" w:customStyle="1" w:styleId="34C74AC65D7D499387EFA250BA6E452B">
    <w:name w:val="34C74AC65D7D499387EFA250BA6E452B"/>
  </w:style>
  <w:style w:type="paragraph" w:customStyle="1" w:styleId="FFF5F6E89742481385E25260E1C5600D">
    <w:name w:val="FFF5F6E89742481385E25260E1C5600D"/>
  </w:style>
  <w:style w:type="paragraph" w:customStyle="1" w:styleId="ED0DCAC0AFB24F07BA006D31DE6175E6">
    <w:name w:val="ED0DCAC0AFB24F07BA006D31DE6175E6"/>
  </w:style>
  <w:style w:type="paragraph" w:customStyle="1" w:styleId="3976CB65EF6A45DA96E3F81AFD653133">
    <w:name w:val="3976CB65EF6A45DA96E3F81AFD653133"/>
    <w:rsid w:val="00175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B4BF-9BE1-4C2B-A416-23035ECF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167</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dc:creator>
  <cp:keywords/>
  <dc:description/>
  <cp:lastModifiedBy> </cp:lastModifiedBy>
  <cp:revision>2</cp:revision>
  <dcterms:created xsi:type="dcterms:W3CDTF">2018-10-22T22:21:00Z</dcterms:created>
  <dcterms:modified xsi:type="dcterms:W3CDTF">2018-10-23T01:08:00Z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